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F1" w:rsidRPr="00AB49F1" w:rsidRDefault="00AB49F1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18"/>
          <w:szCs w:val="28"/>
          <w:lang w:val="ru-RU" w:eastAsia="ru-RU" w:bidi="ar-SA"/>
        </w:rPr>
      </w:pPr>
    </w:p>
    <w:p w:rsidR="00CA3D05" w:rsidRP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A3D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Муниципальное автономное дошкольное образовательное учреждение </w:t>
      </w: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A3D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детский сад № 25 «Малыш»</w:t>
      </w: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CA3D05" w:rsidRP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val="ru-RU" w:eastAsia="ru-RU" w:bidi="ar-SA"/>
        </w:rPr>
      </w:pPr>
      <w:r w:rsidRPr="00F955DF">
        <w:rPr>
          <w:rFonts w:ascii="Times New Roman" w:eastAsia="Times New Roman" w:hAnsi="Times New Roman" w:cs="Times New Roman"/>
          <w:b/>
          <w:bCs/>
          <w:color w:val="7030A0"/>
          <w:sz w:val="56"/>
          <w:szCs w:val="52"/>
          <w:lang w:val="ru-RU" w:eastAsia="ru-RU" w:bidi="ar-SA"/>
        </w:rPr>
        <w:t>Консультация для родителей</w:t>
      </w:r>
    </w:p>
    <w:p w:rsidR="00CA3D05" w:rsidRDefault="00CA3D05" w:rsidP="00CA3D05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945650" w:rsidRDefault="00CA3D05" w:rsidP="00945650">
      <w:pPr>
        <w:spacing w:after="0" w:line="20" w:lineRule="atLeast"/>
        <w:ind w:firstLine="0"/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</w:pPr>
      <w:r w:rsidRPr="00CA3D0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ru-RU" w:eastAsia="ru-RU" w:bidi="ar-SA"/>
        </w:rPr>
        <w:t>«</w:t>
      </w:r>
      <w:r w:rsidR="00945650" w:rsidRPr="00945650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ru-RU" w:eastAsia="ru-RU" w:bidi="ar-SA"/>
        </w:rPr>
        <w:t>О</w:t>
      </w:r>
      <w:r w:rsidR="00945650" w:rsidRPr="00945650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>рганизация самостоятельной изобразительной</w:t>
      </w:r>
      <w:r w:rsidR="00945650" w:rsidRPr="00945650">
        <w:rPr>
          <w:rFonts w:ascii="Times New Roman" w:hAnsi="Times New Roman" w:cs="Times New Roman"/>
          <w:b/>
          <w:bCs/>
          <w:color w:val="C00000"/>
          <w:sz w:val="56"/>
          <w:szCs w:val="56"/>
          <w:lang w:val="ru-RU"/>
        </w:rPr>
        <w:t xml:space="preserve"> </w:t>
      </w:r>
      <w:r w:rsidR="00945650" w:rsidRPr="00945650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 xml:space="preserve">деятельности </w:t>
      </w:r>
    </w:p>
    <w:p w:rsidR="00CA3D05" w:rsidRDefault="00945650" w:rsidP="00945650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ru-RU" w:eastAsia="ru-RU" w:bidi="ar-SA"/>
        </w:rPr>
      </w:pPr>
      <w:r w:rsidRPr="00945650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 xml:space="preserve">детей </w:t>
      </w:r>
      <w:bookmarkStart w:id="0" w:name="_GoBack"/>
      <w:bookmarkEnd w:id="0"/>
      <w:r w:rsidRPr="00945650"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  <w:t>дошкольного возраста дома</w:t>
      </w:r>
      <w:r w:rsidR="00CA3D05" w:rsidRPr="00945650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val="ru-RU" w:eastAsia="ru-RU" w:bidi="ar-SA"/>
        </w:rPr>
        <w:t>»</w:t>
      </w:r>
    </w:p>
    <w:p w:rsidR="00AB49F1" w:rsidRPr="00F70FFE" w:rsidRDefault="00AB49F1" w:rsidP="00CA3D05">
      <w:pPr>
        <w:spacing w:after="0" w:line="20" w:lineRule="atLeast"/>
        <w:ind w:firstLine="0"/>
        <w:jc w:val="center"/>
        <w:rPr>
          <w:rFonts w:ascii="Impact" w:eastAsia="Times New Roman" w:hAnsi="Impact" w:cs="Times New Roman"/>
          <w:bCs/>
          <w:color w:val="C00000"/>
          <w:sz w:val="32"/>
          <w:szCs w:val="56"/>
          <w:lang w:val="ru-RU" w:eastAsia="ru-RU" w:bidi="ar-SA"/>
        </w:rPr>
      </w:pPr>
    </w:p>
    <w:p w:rsidR="00CA3D05" w:rsidRPr="00CA3D05" w:rsidRDefault="00F70FFE" w:rsidP="00AB49F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86200" cy="3962400"/>
            <wp:effectExtent l="19050" t="0" r="0" b="0"/>
            <wp:docPr id="2" name="Рисунок 1" descr="C:\Documents and Settings\Владелец\Мои документы\Downloads\девочка рис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Downloads\девочка рису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val="ru-RU" w:eastAsia="ru-RU" w:bidi="ar-SA"/>
        </w:rPr>
      </w:pPr>
    </w:p>
    <w:p w:rsidR="00AB49F1" w:rsidRPr="00AB49F1" w:rsidRDefault="00AB49F1" w:rsidP="00AB49F1">
      <w:pPr>
        <w:spacing w:after="150" w:line="315" w:lineRule="atLeast"/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B49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Подготовила воспитатель </w:t>
      </w:r>
      <w:proofErr w:type="gramStart"/>
      <w:r w:rsidRPr="00AB49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Дедовская</w:t>
      </w:r>
      <w:proofErr w:type="gramEnd"/>
      <w:r w:rsidRPr="00AB49F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С.Я</w:t>
      </w:r>
      <w:r w:rsidRPr="00F955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28"/>
          <w:lang w:val="ru-RU" w:eastAsia="ru-RU" w:bidi="ar-SA"/>
        </w:rPr>
      </w:pPr>
    </w:p>
    <w:p w:rsidR="00AB49F1" w:rsidRPr="00F955DF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18"/>
          <w:szCs w:val="28"/>
          <w:lang w:val="ru-RU" w:eastAsia="ru-RU" w:bidi="ar-SA"/>
        </w:rPr>
      </w:pPr>
    </w:p>
    <w:p w:rsidR="00AB49F1" w:rsidRPr="00F70FFE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16"/>
          <w:szCs w:val="28"/>
          <w:lang w:val="ru-RU" w:eastAsia="ru-RU" w:bidi="ar-SA"/>
        </w:rPr>
      </w:pPr>
    </w:p>
    <w:p w:rsidR="00AB49F1" w:rsidRPr="00AB49F1" w:rsidRDefault="00AB49F1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B49F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ГО Карпинск, 2021 год</w:t>
      </w:r>
    </w:p>
    <w:p w:rsidR="002628A4" w:rsidRPr="00945650" w:rsidRDefault="00634D82" w:rsidP="002628A4">
      <w:pPr>
        <w:spacing w:after="150" w:line="31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val="ru-RU" w:eastAsia="ru-RU" w:bidi="ar-SA"/>
        </w:rPr>
      </w:pPr>
      <w:r w:rsidRPr="00945650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val="ru-RU" w:eastAsia="ru-RU" w:bidi="ar-SA"/>
        </w:rPr>
        <w:lastRenderedPageBreak/>
        <w:t xml:space="preserve">Консультация для родителей </w:t>
      </w:r>
    </w:p>
    <w:p w:rsidR="00634D82" w:rsidRPr="00945650" w:rsidRDefault="00634D82" w:rsidP="00945650">
      <w:pPr>
        <w:spacing w:after="0" w:line="2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val="ru-RU" w:eastAsia="ru-RU" w:bidi="ar-SA"/>
        </w:rPr>
      </w:pPr>
      <w:r w:rsidRPr="0094565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val="ru-RU" w:eastAsia="ru-RU" w:bidi="ar-SA"/>
        </w:rPr>
        <w:t>"</w:t>
      </w:r>
      <w:r w:rsidR="00945650" w:rsidRPr="00945650"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  <w:t>Организация самостоятельной изобразительной</w:t>
      </w:r>
      <w:r w:rsidR="00945650" w:rsidRPr="00945650">
        <w:rPr>
          <w:rFonts w:ascii="Times New Roman" w:hAnsi="Times New Roman" w:cs="Times New Roman"/>
          <w:b/>
          <w:bCs/>
          <w:color w:val="C00000"/>
          <w:sz w:val="40"/>
          <w:szCs w:val="40"/>
          <w:lang w:val="ru-RU"/>
        </w:rPr>
        <w:t xml:space="preserve"> </w:t>
      </w:r>
      <w:r w:rsidR="00945650" w:rsidRPr="00945650"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  <w:t>деятельности детей дошкольного возраста дома</w:t>
      </w:r>
      <w:r w:rsidRPr="0094565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val="ru-RU" w:eastAsia="ru-RU" w:bidi="ar-SA"/>
        </w:rPr>
        <w:t>"</w:t>
      </w:r>
    </w:p>
    <w:p w:rsidR="00945650" w:rsidRPr="00945650" w:rsidRDefault="00634D82" w:rsidP="0094565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456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>Дорогие родители! Все дети любят рисовать, лепить, вырезать, мастерить. И делают это самозабвенно и искренне. Хотя конечно, детские работы далеки от произведений искусства, редко практически применимы, да и художниками становятся совсем не каждый. Тем не менее, изо</w:t>
      </w:r>
      <w:r w:rsidR="00945650">
        <w:rPr>
          <w:rFonts w:ascii="Times New Roman" w:hAnsi="Times New Roman" w:cs="Times New Roman"/>
          <w:sz w:val="28"/>
          <w:szCs w:val="28"/>
          <w:lang w:val="ru-RU"/>
        </w:rPr>
        <w:t xml:space="preserve">бразительная </w:t>
      </w:r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>деятельность (рисование, лепка, аппликация) имеет огромное значение для развития ребенка.</w:t>
      </w:r>
    </w:p>
    <w:p w:rsidR="00945650" w:rsidRPr="00945650" w:rsidRDefault="00945650" w:rsidP="0094565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b/>
          <w:sz w:val="28"/>
          <w:szCs w:val="28"/>
          <w:lang w:val="ru-RU"/>
        </w:rPr>
        <w:t>Что же происходит, когда ребенок рисует, лепит, делает аппликацию?</w:t>
      </w:r>
    </w:p>
    <w:p w:rsidR="00945650" w:rsidRPr="00945650" w:rsidRDefault="00945650" w:rsidP="005660A3">
      <w:pPr>
        <w:pStyle w:val="ab"/>
        <w:numPr>
          <w:ilvl w:val="0"/>
          <w:numId w:val="3"/>
        </w:numPr>
        <w:spacing w:after="0" w:line="276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Закрепляются и уточняются представления об окружающем мире, т.к. ребенок изображает не предмет (явление), а то, что о нем знает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650" w:rsidRPr="00945650" w:rsidRDefault="00945650" w:rsidP="005660A3">
      <w:pPr>
        <w:pStyle w:val="ab"/>
        <w:numPr>
          <w:ilvl w:val="0"/>
          <w:numId w:val="3"/>
        </w:numPr>
        <w:spacing w:after="0" w:line="276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5650">
        <w:rPr>
          <w:rFonts w:ascii="Times New Roman" w:hAnsi="Times New Roman" w:cs="Times New Roman"/>
          <w:sz w:val="28"/>
          <w:szCs w:val="28"/>
          <w:lang w:val="ru-RU"/>
        </w:rPr>
        <w:t>Изодеятельность</w:t>
      </w:r>
      <w:proofErr w:type="spellEnd"/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дает ребенку возможность выразить свое отношение к действительности.</w:t>
      </w:r>
    </w:p>
    <w:p w:rsidR="00945650" w:rsidRPr="00945650" w:rsidRDefault="00945650" w:rsidP="005660A3">
      <w:pPr>
        <w:pStyle w:val="ab"/>
        <w:numPr>
          <w:ilvl w:val="0"/>
          <w:numId w:val="3"/>
        </w:numPr>
        <w:spacing w:after="0" w:line="276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Ребенок учится смотреть и видеть, различать и сравнивать, вспоминать и запоминать, планировать и анализировать, воображать и фантазировать. Спрашивать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рассказывать и объяснять. </w:t>
      </w:r>
      <w:proofErr w:type="gramStart"/>
      <w:r w:rsidRPr="00945650">
        <w:rPr>
          <w:rFonts w:ascii="Times New Roman" w:hAnsi="Times New Roman" w:cs="Times New Roman"/>
          <w:sz w:val="28"/>
          <w:szCs w:val="28"/>
          <w:lang w:val="ru-RU"/>
        </w:rPr>
        <w:t>Другими словами, развиваются все психические процессы (восприятие, внимание, память, мышление, воображение, речь).</w:t>
      </w:r>
      <w:proofErr w:type="gramEnd"/>
    </w:p>
    <w:p w:rsidR="00945650" w:rsidRPr="00945650" w:rsidRDefault="00945650" w:rsidP="005660A3">
      <w:pPr>
        <w:pStyle w:val="ab"/>
        <w:numPr>
          <w:ilvl w:val="0"/>
          <w:numId w:val="3"/>
        </w:numPr>
        <w:spacing w:after="0" w:line="276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Укрепляется мелкая мускулатура рук, развивается ручная моторика.</w:t>
      </w:r>
    </w:p>
    <w:p w:rsidR="00945650" w:rsidRPr="00945650" w:rsidRDefault="00945650" w:rsidP="009456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5650">
        <w:rPr>
          <w:rFonts w:ascii="Times New Roman" w:hAnsi="Times New Roman" w:cs="Times New Roman"/>
          <w:b/>
          <w:sz w:val="28"/>
          <w:szCs w:val="28"/>
          <w:lang w:val="ru-RU"/>
        </w:rPr>
        <w:t>И развиваются способности детей</w:t>
      </w:r>
      <w:r w:rsidRPr="009456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650" w:rsidRPr="00945650" w:rsidRDefault="00945650" w:rsidP="009456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Формируется, и развиваются самостоятельность, целеустремленность, умение приложить волевые усилия (произвольность), желание сделать, что-то для других людей.</w:t>
      </w:r>
    </w:p>
    <w:p w:rsidR="00945650" w:rsidRPr="00945650" w:rsidRDefault="00945650" w:rsidP="009456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5650">
        <w:rPr>
          <w:rFonts w:ascii="Times New Roman" w:hAnsi="Times New Roman" w:cs="Times New Roman"/>
          <w:sz w:val="28"/>
          <w:szCs w:val="28"/>
          <w:lang w:val="ru-RU"/>
        </w:rPr>
        <w:t>Изодеятельность</w:t>
      </w:r>
      <w:proofErr w:type="spellEnd"/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 широкие возможности для развития ребенка, т. к. является одним из основных видов деятельности в дошкольном возрасте (наравне с игрой).</w:t>
      </w:r>
    </w:p>
    <w:p w:rsidR="00945650" w:rsidRPr="00945650" w:rsidRDefault="00945650" w:rsidP="009456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Для тог</w:t>
      </w:r>
      <w:r w:rsidR="005660A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Start"/>
      <w:r w:rsidR="005660A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чтобы сама </w:t>
      </w:r>
      <w:proofErr w:type="spellStart"/>
      <w:r w:rsidRPr="00945650">
        <w:rPr>
          <w:rFonts w:ascii="Times New Roman" w:hAnsi="Times New Roman" w:cs="Times New Roman"/>
          <w:sz w:val="28"/>
          <w:szCs w:val="28"/>
          <w:lang w:val="ru-RU"/>
        </w:rPr>
        <w:t>изодеятельность</w:t>
      </w:r>
      <w:proofErr w:type="spellEnd"/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была полноценной, необходимо создать соответствующие условия и дома</w:t>
      </w:r>
      <w:r w:rsidR="005660A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>аличие стола и стула для детского творчества, соответствующего росту ребенка и находящегося в хорошо освещенном месте Наличие и разнообразных материалов: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умага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артон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раски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акварельные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гуашь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аночка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945650" w:rsidRPr="00945650">
        <w:rPr>
          <w:rFonts w:ascii="Times New Roman" w:hAnsi="Times New Roman" w:cs="Times New Roman"/>
          <w:sz w:val="28"/>
          <w:szCs w:val="28"/>
        </w:rPr>
        <w:t>ветные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простые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карандаши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945650" w:rsidRPr="00945650">
        <w:rPr>
          <w:rFonts w:ascii="Times New Roman" w:hAnsi="Times New Roman" w:cs="Times New Roman"/>
          <w:sz w:val="28"/>
          <w:szCs w:val="28"/>
        </w:rPr>
        <w:t>ломастеры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маркеры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>исти (мягкие и жесткие) разных размеров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осковые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мелки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(ПВА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карандаш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каневая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салфетка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леенка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45650" w:rsidRPr="00945650">
        <w:rPr>
          <w:rFonts w:ascii="Times New Roman" w:hAnsi="Times New Roman" w:cs="Times New Roman"/>
          <w:sz w:val="28"/>
          <w:szCs w:val="28"/>
        </w:rPr>
        <w:t>ожницы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закругленными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</w:rPr>
        <w:t>концами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45650" w:rsidRPr="00945650">
        <w:rPr>
          <w:rFonts w:ascii="Times New Roman" w:hAnsi="Times New Roman" w:cs="Times New Roman"/>
          <w:sz w:val="28"/>
          <w:szCs w:val="28"/>
        </w:rPr>
        <w:t>ластилин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5650" w:rsidRPr="00945650" w:rsidRDefault="005660A3" w:rsidP="00945650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теки, </w:t>
      </w:r>
      <w:proofErr w:type="spellStart"/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>штампики</w:t>
      </w:r>
      <w:proofErr w:type="spellEnd"/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(ими могут стать колпачки от фломастеров, рельефные пуговицы) и т.п.</w:t>
      </w:r>
    </w:p>
    <w:p w:rsidR="005660A3" w:rsidRPr="005660A3" w:rsidRDefault="005660A3" w:rsidP="005660A3">
      <w:pPr>
        <w:pStyle w:val="ab"/>
        <w:numPr>
          <w:ilvl w:val="0"/>
          <w:numId w:val="4"/>
        </w:numPr>
        <w:spacing w:line="276" w:lineRule="auto"/>
        <w:ind w:left="1418" w:hanging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45650" w:rsidRPr="005660A3">
        <w:rPr>
          <w:rFonts w:ascii="Times New Roman" w:hAnsi="Times New Roman" w:cs="Times New Roman"/>
          <w:sz w:val="28"/>
          <w:szCs w:val="28"/>
          <w:lang w:val="ru-RU"/>
        </w:rPr>
        <w:t>ощечка для лепки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4D82" w:rsidRPr="005660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45650" w:rsidRPr="00945650" w:rsidRDefault="00945650" w:rsidP="005660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Изобразительный материал должен находиться в доступном для ребенка месте (за исключением ножниц), чтобы он в любое время мог приступить к творчеству.</w:t>
      </w:r>
    </w:p>
    <w:p w:rsidR="00945650" w:rsidRPr="00945650" w:rsidRDefault="00945650" w:rsidP="005660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Заведите специальную папку, коробку для хранения детских работ. Хорошо</w:t>
      </w:r>
      <w:r w:rsidR="005660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если есть возможность найти практическое применение рисунку (аппликаци</w:t>
      </w:r>
      <w:r w:rsidR="005660A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45650">
        <w:rPr>
          <w:rFonts w:ascii="Times New Roman" w:hAnsi="Times New Roman" w:cs="Times New Roman"/>
          <w:sz w:val="28"/>
          <w:szCs w:val="28"/>
          <w:lang w:val="ru-RU"/>
        </w:rPr>
        <w:t>) оформить в рамку и повесить в комнате, подарить близкому человеку.</w:t>
      </w:r>
    </w:p>
    <w:p w:rsidR="00945650" w:rsidRPr="00945650" w:rsidRDefault="00945650" w:rsidP="005660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Организованная таким образом предметная среда</w:t>
      </w:r>
      <w:r w:rsidR="005660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45650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 материальную базу, для развития изо</w:t>
      </w:r>
      <w:r w:rsidR="005660A3">
        <w:rPr>
          <w:rFonts w:ascii="Times New Roman" w:hAnsi="Times New Roman" w:cs="Times New Roman"/>
          <w:sz w:val="28"/>
          <w:szCs w:val="28"/>
          <w:lang w:val="ru-RU"/>
        </w:rPr>
        <w:t xml:space="preserve">бразительной </w:t>
      </w:r>
      <w:r w:rsidRPr="00945650">
        <w:rPr>
          <w:rFonts w:ascii="Times New Roman" w:hAnsi="Times New Roman" w:cs="Times New Roman"/>
          <w:sz w:val="28"/>
          <w:szCs w:val="28"/>
          <w:lang w:val="ru-RU"/>
        </w:rPr>
        <w:t>деятельности ребенка</w:t>
      </w:r>
      <w:r w:rsidR="005660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650" w:rsidRPr="00945650" w:rsidRDefault="00945650" w:rsidP="005660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Вышеперечисленные материалы так же необходимы дошкольнику, как и игрушки.</w:t>
      </w:r>
    </w:p>
    <w:p w:rsidR="00945650" w:rsidRPr="00945650" w:rsidRDefault="00945650" w:rsidP="005660A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b/>
          <w:sz w:val="28"/>
          <w:szCs w:val="28"/>
          <w:lang w:val="ru-RU"/>
        </w:rPr>
        <w:t>Очень важно создать для ребенка не только соответствующие материальные условия, но и психологические</w:t>
      </w:r>
      <w:r w:rsidRPr="009456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650" w:rsidRPr="005660A3" w:rsidRDefault="00945650" w:rsidP="005660A3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0A3">
        <w:rPr>
          <w:rFonts w:ascii="Times New Roman" w:hAnsi="Times New Roman" w:cs="Times New Roman"/>
          <w:sz w:val="28"/>
          <w:szCs w:val="28"/>
          <w:lang w:val="ru-RU"/>
        </w:rPr>
        <w:t>Организуйте интересную содержательную жизнь ребенка, обогащайте ее яркими впечатлениями, обеспечивайте эмоционально-интеллектуальный опыт т.к. именно он является основой творчества.</w:t>
      </w:r>
    </w:p>
    <w:p w:rsidR="00945650" w:rsidRPr="005660A3" w:rsidRDefault="00945650" w:rsidP="005660A3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0A3">
        <w:rPr>
          <w:rFonts w:ascii="Times New Roman" w:hAnsi="Times New Roman" w:cs="Times New Roman"/>
          <w:sz w:val="28"/>
          <w:szCs w:val="28"/>
          <w:lang w:val="ru-RU"/>
        </w:rPr>
        <w:t>Стимулируйте интерес и желание ребенка творить.</w:t>
      </w:r>
    </w:p>
    <w:p w:rsidR="00945650" w:rsidRPr="005660A3" w:rsidRDefault="00945650" w:rsidP="005660A3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0A3">
        <w:rPr>
          <w:rFonts w:ascii="Times New Roman" w:hAnsi="Times New Roman" w:cs="Times New Roman"/>
          <w:sz w:val="28"/>
          <w:szCs w:val="28"/>
          <w:lang w:val="ru-RU"/>
        </w:rPr>
        <w:t>Верьте в его силы и говорите ему об этом. Будьте доброжелательными, искренне заинтересованными в общении с ребенком.</w:t>
      </w:r>
    </w:p>
    <w:p w:rsidR="00945650" w:rsidRPr="005660A3" w:rsidRDefault="00945650" w:rsidP="005660A3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0A3">
        <w:rPr>
          <w:rFonts w:ascii="Times New Roman" w:hAnsi="Times New Roman" w:cs="Times New Roman"/>
          <w:sz w:val="28"/>
          <w:szCs w:val="28"/>
          <w:lang w:val="ru-RU"/>
        </w:rPr>
        <w:t>Если ребенок увлеченно рисует или лепит самостоятельно и не просит вас о помощи – не вмешивайтесь. Ваше вмешательство будет расценено ребенком, как не уверенность в его способностях</w:t>
      </w:r>
      <w:r w:rsidR="00F70F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650" w:rsidRPr="005660A3" w:rsidRDefault="00945650" w:rsidP="005660A3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0A3">
        <w:rPr>
          <w:rFonts w:ascii="Times New Roman" w:hAnsi="Times New Roman" w:cs="Times New Roman"/>
          <w:sz w:val="28"/>
          <w:szCs w:val="28"/>
          <w:lang w:val="ru-RU"/>
        </w:rPr>
        <w:t>Если ребенок просит о помощи</w:t>
      </w:r>
      <w:r w:rsidR="00CE47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660A3">
        <w:rPr>
          <w:rFonts w:ascii="Times New Roman" w:hAnsi="Times New Roman" w:cs="Times New Roman"/>
          <w:sz w:val="28"/>
          <w:szCs w:val="28"/>
          <w:lang w:val="ru-RU"/>
        </w:rPr>
        <w:t xml:space="preserve"> не отказывайте ему в этом</w:t>
      </w:r>
      <w:r w:rsidR="00F70F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660A3">
        <w:rPr>
          <w:rFonts w:ascii="Times New Roman" w:hAnsi="Times New Roman" w:cs="Times New Roman"/>
          <w:sz w:val="28"/>
          <w:szCs w:val="28"/>
          <w:lang w:val="ru-RU"/>
        </w:rPr>
        <w:t xml:space="preserve"> помогите, но не делайте вс</w:t>
      </w:r>
      <w:r w:rsidR="00F70FF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5660A3">
        <w:rPr>
          <w:rFonts w:ascii="Times New Roman" w:hAnsi="Times New Roman" w:cs="Times New Roman"/>
          <w:sz w:val="28"/>
          <w:szCs w:val="28"/>
          <w:lang w:val="ru-RU"/>
        </w:rPr>
        <w:t xml:space="preserve"> за него.</w:t>
      </w:r>
    </w:p>
    <w:p w:rsidR="00945650" w:rsidRPr="005660A3" w:rsidRDefault="00945650" w:rsidP="005660A3">
      <w:pPr>
        <w:pStyle w:val="ab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0A3">
        <w:rPr>
          <w:rFonts w:ascii="Times New Roman" w:hAnsi="Times New Roman" w:cs="Times New Roman"/>
          <w:sz w:val="28"/>
          <w:szCs w:val="28"/>
          <w:lang w:val="ru-RU"/>
        </w:rPr>
        <w:t>Говорите с ребенком о содержании рисунка, что он нарисовал, что ещ</w:t>
      </w:r>
      <w:r w:rsidR="00F70FF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5660A3">
        <w:rPr>
          <w:rFonts w:ascii="Times New Roman" w:hAnsi="Times New Roman" w:cs="Times New Roman"/>
          <w:sz w:val="28"/>
          <w:szCs w:val="28"/>
          <w:lang w:val="ru-RU"/>
        </w:rPr>
        <w:t xml:space="preserve"> нарисует. Пока технические навыки не совершенны, не акцентируйте на это внимание, а обратите внимание на аккуратность работы.</w:t>
      </w:r>
    </w:p>
    <w:p w:rsidR="00945650" w:rsidRPr="005660A3" w:rsidRDefault="00945650" w:rsidP="005660A3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0A3">
        <w:rPr>
          <w:rFonts w:ascii="Times New Roman" w:hAnsi="Times New Roman" w:cs="Times New Roman"/>
          <w:sz w:val="28"/>
          <w:szCs w:val="28"/>
          <w:lang w:val="ru-RU"/>
        </w:rPr>
        <w:t>Не позволяйте насмешек в сторону рисунка ребенка.</w:t>
      </w:r>
    </w:p>
    <w:p w:rsidR="00945650" w:rsidRPr="00945650" w:rsidRDefault="00945650" w:rsidP="005660A3">
      <w:pPr>
        <w:pStyle w:val="ab"/>
        <w:numPr>
          <w:ilvl w:val="0"/>
          <w:numId w:val="2"/>
        </w:numPr>
        <w:spacing w:after="225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t>Хвалите или критикуйте не ребенка, а его действия и их результат.</w:t>
      </w:r>
    </w:p>
    <w:p w:rsidR="00945650" w:rsidRPr="00945650" w:rsidRDefault="00945650" w:rsidP="005660A3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650">
        <w:rPr>
          <w:rFonts w:ascii="Times New Roman" w:hAnsi="Times New Roman" w:cs="Times New Roman"/>
          <w:sz w:val="28"/>
          <w:szCs w:val="28"/>
          <w:lang w:val="ru-RU"/>
        </w:rPr>
        <w:lastRenderedPageBreak/>
        <w:t>(«мне так нравится, как ты слепил пирамидку, правда она немного кривая, давай ее выпрямим»)</w:t>
      </w:r>
      <w:r w:rsidR="00F70F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650" w:rsidRPr="005660A3" w:rsidRDefault="00945650" w:rsidP="005660A3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0A3">
        <w:rPr>
          <w:rFonts w:ascii="Times New Roman" w:hAnsi="Times New Roman" w:cs="Times New Roman"/>
          <w:sz w:val="28"/>
          <w:szCs w:val="28"/>
          <w:lang w:val="ru-RU"/>
        </w:rPr>
        <w:t>Поддерживайте ребенка при неудачах, но не обеспечивайте его переживания словами</w:t>
      </w:r>
      <w:r w:rsidR="00F70FF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660A3">
        <w:rPr>
          <w:rFonts w:ascii="Times New Roman" w:hAnsi="Times New Roman" w:cs="Times New Roman"/>
          <w:sz w:val="28"/>
          <w:szCs w:val="28"/>
          <w:lang w:val="ru-RU"/>
        </w:rPr>
        <w:t>«Нашел из-за чего плакать!», «Подумаешь, краска растеклась»</w:t>
      </w:r>
      <w:r w:rsidR="00F70FF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660A3">
        <w:rPr>
          <w:rFonts w:ascii="Times New Roman" w:hAnsi="Times New Roman" w:cs="Times New Roman"/>
          <w:sz w:val="28"/>
          <w:szCs w:val="28"/>
          <w:lang w:val="ru-RU"/>
        </w:rPr>
        <w:t>. Лучше окажите практическую помощь.</w:t>
      </w:r>
    </w:p>
    <w:p w:rsidR="00945650" w:rsidRPr="00F70FFE" w:rsidRDefault="00945650" w:rsidP="00F70FFE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0FFE">
        <w:rPr>
          <w:rFonts w:ascii="Times New Roman" w:hAnsi="Times New Roman" w:cs="Times New Roman"/>
          <w:sz w:val="28"/>
          <w:szCs w:val="28"/>
          <w:lang w:val="ru-RU"/>
        </w:rPr>
        <w:t>Бережно и осторожно относитесь и результатам детской деятельности, если они потеряют значение для ребенка, он сделает это сам.</w:t>
      </w:r>
    </w:p>
    <w:p w:rsidR="00F70FFE" w:rsidRDefault="00F70FFE" w:rsidP="005660A3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5650" w:rsidRPr="00945650" w:rsidRDefault="00F70FFE" w:rsidP="005660A3">
      <w:pPr>
        <w:spacing w:after="0" w:line="276" w:lineRule="auto"/>
        <w:ind w:firstLine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>Такой подход в общении с ребенком не только обеспечит развитие творческой деятельности, но и укрепит с ним ваши 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45650" w:rsidRPr="00945650">
        <w:rPr>
          <w:rFonts w:ascii="Times New Roman" w:hAnsi="Times New Roman" w:cs="Times New Roman"/>
          <w:sz w:val="28"/>
          <w:szCs w:val="28"/>
          <w:lang w:val="ru-RU"/>
        </w:rPr>
        <w:t>Сделает их более близкими и доверительными, поможет ребенку чувствовать себя любимым и защищенным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650" w:rsidRPr="001D47A7" w:rsidRDefault="00945650" w:rsidP="005660A3">
      <w:pPr>
        <w:spacing w:after="225" w:line="276" w:lineRule="auto"/>
        <w:ind w:left="360" w:firstLine="0"/>
        <w:rPr>
          <w:rFonts w:ascii="Times New Roman" w:eastAsia="Times New Roman" w:hAnsi="Times New Roman" w:cs="Times New Roman"/>
          <w:color w:val="000000"/>
          <w:sz w:val="18"/>
          <w:szCs w:val="28"/>
          <w:lang w:val="ru-RU" w:eastAsia="ru-RU" w:bidi="ar-SA"/>
        </w:rPr>
      </w:pPr>
    </w:p>
    <w:p w:rsidR="00F70FFE" w:rsidRPr="00945650" w:rsidRDefault="00F70FFE" w:rsidP="00F70FFE">
      <w:pPr>
        <w:spacing w:after="225" w:line="276" w:lineRule="auto"/>
        <w:ind w:left="36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4800600" cy="3857625"/>
            <wp:effectExtent l="19050" t="0" r="0" b="0"/>
            <wp:docPr id="3" name="Рисунок 2" descr="C:\Documents and Settings\Владелец\Мои документы\Downloads\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Downloads\мальч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Default="0066378B" w:rsidP="00766D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650" w:rsidRPr="002628A4" w:rsidRDefault="0066378B" w:rsidP="0094565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</w:p>
    <w:p w:rsidR="00766DF8" w:rsidRPr="00766DF8" w:rsidRDefault="00634D82" w:rsidP="00766DF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5F2C3A" w:rsidRDefault="00766DF8" w:rsidP="0094565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</w:p>
    <w:p w:rsidR="00010287" w:rsidRPr="00010287" w:rsidRDefault="00010287" w:rsidP="0001028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val="ru-RU" w:eastAsia="ru-RU" w:bidi="ar-SA"/>
        </w:rPr>
      </w:pPr>
    </w:p>
    <w:p w:rsidR="00945650" w:rsidRDefault="00634D82" w:rsidP="00945650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628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077C1C" w:rsidRPr="00634D82" w:rsidRDefault="00077C1C" w:rsidP="00010287">
      <w:pPr>
        <w:jc w:val="center"/>
        <w:rPr>
          <w:lang w:val="ru-RU"/>
        </w:rPr>
      </w:pPr>
    </w:p>
    <w:sectPr w:rsidR="00077C1C" w:rsidRPr="00634D82" w:rsidSect="0066378B">
      <w:pgSz w:w="11906" w:h="16838"/>
      <w:pgMar w:top="851" w:right="964" w:bottom="737" w:left="964" w:header="709" w:footer="709" w:gutter="0"/>
      <w:pgBorders w:offsetFrom="page">
        <w:top w:val="mapPins" w:sz="15" w:space="24" w:color="auto"/>
        <w:left w:val="mapPins" w:sz="15" w:space="24" w:color="auto"/>
        <w:bottom w:val="mapPins" w:sz="15" w:space="24" w:color="auto"/>
        <w:right w:val="mapPin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34E"/>
    <w:multiLevelType w:val="hybridMultilevel"/>
    <w:tmpl w:val="3E362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BA5260"/>
    <w:multiLevelType w:val="hybridMultilevel"/>
    <w:tmpl w:val="751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541A5"/>
    <w:multiLevelType w:val="hybridMultilevel"/>
    <w:tmpl w:val="B0DEB4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F46C87"/>
    <w:multiLevelType w:val="hybridMultilevel"/>
    <w:tmpl w:val="ACD844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B16262"/>
    <w:multiLevelType w:val="hybridMultilevel"/>
    <w:tmpl w:val="AF18C63E"/>
    <w:lvl w:ilvl="0" w:tplc="2528C52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D82"/>
    <w:rsid w:val="00010287"/>
    <w:rsid w:val="00023FA8"/>
    <w:rsid w:val="00025FFB"/>
    <w:rsid w:val="00077C1C"/>
    <w:rsid w:val="000E47AD"/>
    <w:rsid w:val="001D47A7"/>
    <w:rsid w:val="002628A4"/>
    <w:rsid w:val="005660A3"/>
    <w:rsid w:val="00577466"/>
    <w:rsid w:val="005F2C3A"/>
    <w:rsid w:val="00634D82"/>
    <w:rsid w:val="00660FAA"/>
    <w:rsid w:val="0066378B"/>
    <w:rsid w:val="00766DF8"/>
    <w:rsid w:val="008C1FFD"/>
    <w:rsid w:val="00945650"/>
    <w:rsid w:val="00A82FBF"/>
    <w:rsid w:val="00AB49F1"/>
    <w:rsid w:val="00AB6843"/>
    <w:rsid w:val="00BE5DC9"/>
    <w:rsid w:val="00CA3D05"/>
    <w:rsid w:val="00CE479B"/>
    <w:rsid w:val="00F70FFE"/>
    <w:rsid w:val="00F955DF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  <w:style w:type="character" w:customStyle="1" w:styleId="apple-converted-space">
    <w:name w:val="apple-converted-space"/>
    <w:basedOn w:val="a0"/>
    <w:rsid w:val="00634D82"/>
  </w:style>
  <w:style w:type="paragraph" w:styleId="af4">
    <w:name w:val="Balloon Text"/>
    <w:basedOn w:val="a"/>
    <w:link w:val="af5"/>
    <w:uiPriority w:val="99"/>
    <w:semiHidden/>
    <w:unhideWhenUsed/>
    <w:rsid w:val="00AB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6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71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9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cp:lastPrinted>2021-02-07T16:04:00Z</cp:lastPrinted>
  <dcterms:created xsi:type="dcterms:W3CDTF">2021-02-07T12:29:00Z</dcterms:created>
  <dcterms:modified xsi:type="dcterms:W3CDTF">2021-02-24T05:22:00Z</dcterms:modified>
</cp:coreProperties>
</file>